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18D7" w14:textId="77777777" w:rsidR="002655A6" w:rsidRDefault="002655A6" w:rsidP="002655A6">
      <w:pPr>
        <w:spacing w:after="0" w:line="240" w:lineRule="auto"/>
        <w:jc w:val="center"/>
        <w:rPr>
          <w:rFonts w:ascii="Arial" w:hAnsi="Arial" w:cs="Arial"/>
          <w:b/>
          <w:sz w:val="36"/>
        </w:rPr>
      </w:pPr>
      <w:r>
        <w:rPr>
          <w:rFonts w:ascii="Arial" w:hAnsi="Arial" w:cs="Arial"/>
          <w:b/>
          <w:sz w:val="36"/>
        </w:rPr>
        <w:t>UNIVERSITY OF BENIN, BENIN CITY, NIGERIA.</w:t>
      </w:r>
    </w:p>
    <w:p w14:paraId="4D5FB830" w14:textId="77777777" w:rsidR="002655A6" w:rsidRDefault="002655A6" w:rsidP="002655A6">
      <w:pPr>
        <w:spacing w:after="0" w:line="240" w:lineRule="auto"/>
        <w:jc w:val="center"/>
        <w:rPr>
          <w:rFonts w:ascii="Arial" w:hAnsi="Arial" w:cs="Arial"/>
          <w:b/>
          <w:sz w:val="28"/>
        </w:rPr>
      </w:pPr>
    </w:p>
    <w:p w14:paraId="6C29D93C" w14:textId="77777777" w:rsidR="002655A6" w:rsidRDefault="002655A6" w:rsidP="002655A6">
      <w:pPr>
        <w:spacing w:after="0" w:line="240" w:lineRule="auto"/>
        <w:jc w:val="center"/>
        <w:rPr>
          <w:rFonts w:ascii="Arial" w:hAnsi="Arial" w:cs="Arial"/>
          <w:b/>
          <w:sz w:val="28"/>
        </w:rPr>
      </w:pPr>
      <w:r>
        <w:rPr>
          <w:rFonts w:ascii="Arial" w:hAnsi="Arial" w:cs="Arial"/>
          <w:b/>
          <w:sz w:val="28"/>
        </w:rPr>
        <w:t>REPORT OF THE COMMITTEE FOR THE REVIEW AND MODIFICATION OF INTELLECTUAL PROPERTY (IP) POLICY</w:t>
      </w:r>
    </w:p>
    <w:p w14:paraId="1C7FBDCC" w14:textId="77777777" w:rsidR="002655A6" w:rsidRDefault="002655A6" w:rsidP="002655A6">
      <w:pPr>
        <w:spacing w:after="0" w:line="240" w:lineRule="auto"/>
        <w:jc w:val="center"/>
        <w:rPr>
          <w:rFonts w:ascii="Arial" w:hAnsi="Arial" w:cs="Arial"/>
          <w:b/>
          <w:sz w:val="28"/>
        </w:rPr>
      </w:pPr>
      <w:r>
        <w:rPr>
          <w:rFonts w:ascii="Arial" w:hAnsi="Arial" w:cs="Arial"/>
          <w:b/>
          <w:sz w:val="28"/>
        </w:rPr>
        <w:t xml:space="preserve"> FOR THE UNIVERSITY OF BENIN</w:t>
      </w:r>
    </w:p>
    <w:p w14:paraId="6BA0FD45" w14:textId="77777777" w:rsidR="002655A6" w:rsidRPr="00170552" w:rsidRDefault="002655A6" w:rsidP="002655A6">
      <w:pPr>
        <w:spacing w:line="360" w:lineRule="auto"/>
        <w:jc w:val="both"/>
        <w:rPr>
          <w:rFonts w:ascii="Arial" w:hAnsi="Arial" w:cs="Arial"/>
          <w:sz w:val="6"/>
        </w:rPr>
      </w:pPr>
    </w:p>
    <w:p w14:paraId="1A2128D2" w14:textId="77777777" w:rsidR="002655A6" w:rsidRPr="00E727FF" w:rsidRDefault="002655A6" w:rsidP="002655A6">
      <w:pPr>
        <w:pStyle w:val="ListParagraph"/>
        <w:numPr>
          <w:ilvl w:val="0"/>
          <w:numId w:val="1"/>
        </w:numPr>
        <w:spacing w:line="276" w:lineRule="auto"/>
        <w:ind w:left="720" w:hanging="720"/>
        <w:jc w:val="both"/>
        <w:rPr>
          <w:rFonts w:ascii="Arial" w:hAnsi="Arial" w:cs="Arial"/>
          <w:sz w:val="28"/>
        </w:rPr>
      </w:pPr>
      <w:r>
        <w:rPr>
          <w:rFonts w:ascii="Arial" w:hAnsi="Arial" w:cs="Arial"/>
          <w:b/>
          <w:sz w:val="28"/>
        </w:rPr>
        <w:t>PREAMBLE</w:t>
      </w:r>
    </w:p>
    <w:p w14:paraId="0527B15F" w14:textId="77777777" w:rsidR="002655A6" w:rsidRDefault="002655A6" w:rsidP="002655A6">
      <w:pPr>
        <w:pStyle w:val="ListParagraph"/>
        <w:spacing w:line="276" w:lineRule="auto"/>
        <w:jc w:val="both"/>
        <w:rPr>
          <w:rFonts w:ascii="Arial" w:hAnsi="Arial" w:cs="Arial"/>
          <w:sz w:val="28"/>
        </w:rPr>
      </w:pPr>
      <w:r>
        <w:rPr>
          <w:rFonts w:ascii="Arial" w:hAnsi="Arial" w:cs="Arial"/>
          <w:sz w:val="28"/>
        </w:rPr>
        <w:t>The Committee for the review and modification of the existing draft           on Intellectual Property Policy for the University of Benin was set up by the Vice Chancellor via memo REG/RO/C51 dated 7</w:t>
      </w:r>
      <w:r>
        <w:rPr>
          <w:rFonts w:ascii="Arial" w:hAnsi="Arial" w:cs="Arial"/>
          <w:sz w:val="28"/>
          <w:vertAlign w:val="superscript"/>
        </w:rPr>
        <w:t>th</w:t>
      </w:r>
      <w:r>
        <w:rPr>
          <w:rFonts w:ascii="Arial" w:hAnsi="Arial" w:cs="Arial"/>
          <w:sz w:val="28"/>
        </w:rPr>
        <w:t xml:space="preserve"> November, 2022.</w:t>
      </w:r>
    </w:p>
    <w:p w14:paraId="5ECC3C03" w14:textId="77777777" w:rsidR="002655A6" w:rsidRPr="007E51F9" w:rsidRDefault="002655A6" w:rsidP="002655A6">
      <w:pPr>
        <w:pStyle w:val="ListParagraph"/>
        <w:spacing w:line="276" w:lineRule="auto"/>
        <w:ind w:left="360"/>
        <w:jc w:val="both"/>
        <w:rPr>
          <w:rFonts w:ascii="Arial" w:hAnsi="Arial" w:cs="Arial"/>
          <w:sz w:val="12"/>
        </w:rPr>
      </w:pPr>
    </w:p>
    <w:p w14:paraId="5C272943" w14:textId="77777777" w:rsidR="002655A6" w:rsidRPr="00E727FF" w:rsidRDefault="002655A6" w:rsidP="002655A6">
      <w:pPr>
        <w:pStyle w:val="ListParagraph"/>
        <w:numPr>
          <w:ilvl w:val="0"/>
          <w:numId w:val="1"/>
        </w:numPr>
        <w:spacing w:line="276" w:lineRule="auto"/>
        <w:jc w:val="both"/>
        <w:rPr>
          <w:rFonts w:ascii="Arial" w:hAnsi="Arial" w:cs="Arial"/>
          <w:b/>
          <w:sz w:val="28"/>
        </w:rPr>
      </w:pPr>
      <w:r>
        <w:rPr>
          <w:rFonts w:ascii="Arial" w:hAnsi="Arial" w:cs="Arial"/>
          <w:sz w:val="28"/>
        </w:rPr>
        <w:t xml:space="preserve"> </w:t>
      </w:r>
      <w:r>
        <w:rPr>
          <w:rFonts w:ascii="Arial" w:hAnsi="Arial" w:cs="Arial"/>
          <w:b/>
          <w:sz w:val="28"/>
        </w:rPr>
        <w:t>MEMBERSHIP</w:t>
      </w:r>
    </w:p>
    <w:p w14:paraId="6566D7F0" w14:textId="77777777" w:rsidR="002655A6" w:rsidRDefault="002655A6" w:rsidP="002655A6">
      <w:pPr>
        <w:pStyle w:val="ListParagraph"/>
        <w:numPr>
          <w:ilvl w:val="0"/>
          <w:numId w:val="4"/>
        </w:numPr>
        <w:spacing w:line="276" w:lineRule="auto"/>
        <w:jc w:val="both"/>
        <w:rPr>
          <w:rFonts w:ascii="Arial" w:hAnsi="Arial" w:cs="Arial"/>
          <w:sz w:val="28"/>
        </w:rPr>
      </w:pPr>
      <w:r>
        <w:rPr>
          <w:rFonts w:ascii="Arial" w:hAnsi="Arial" w:cs="Arial"/>
          <w:sz w:val="28"/>
        </w:rPr>
        <w:t xml:space="preserve">Prof. F. E. </w:t>
      </w:r>
      <w:proofErr w:type="spellStart"/>
      <w:r>
        <w:rPr>
          <w:rFonts w:ascii="Arial" w:hAnsi="Arial" w:cs="Arial"/>
          <w:sz w:val="28"/>
        </w:rPr>
        <w:t>Okieimen</w:t>
      </w:r>
      <w:proofErr w:type="spellEnd"/>
      <w:r>
        <w:rPr>
          <w:rFonts w:ascii="Arial" w:hAnsi="Arial" w:cs="Arial"/>
          <w:sz w:val="28"/>
        </w:rPr>
        <w:t xml:space="preserve">, Dean, School of </w:t>
      </w:r>
    </w:p>
    <w:p w14:paraId="357701E8" w14:textId="77777777" w:rsidR="002655A6" w:rsidRDefault="002655A6" w:rsidP="002655A6">
      <w:pPr>
        <w:pStyle w:val="ListParagraph"/>
        <w:spacing w:line="276" w:lineRule="auto"/>
        <w:ind w:left="1080"/>
        <w:jc w:val="both"/>
        <w:rPr>
          <w:rFonts w:ascii="Arial" w:hAnsi="Arial" w:cs="Arial"/>
          <w:sz w:val="28"/>
        </w:rPr>
      </w:pPr>
      <w:r>
        <w:rPr>
          <w:rFonts w:ascii="Arial" w:hAnsi="Arial" w:cs="Arial"/>
          <w:sz w:val="28"/>
        </w:rPr>
        <w:t>Postgraduate Studies                                            -        Chairman</w:t>
      </w:r>
    </w:p>
    <w:p w14:paraId="3190F474" w14:textId="77777777" w:rsidR="002655A6" w:rsidRDefault="002655A6" w:rsidP="002655A6">
      <w:pPr>
        <w:pStyle w:val="ListParagraph"/>
        <w:numPr>
          <w:ilvl w:val="0"/>
          <w:numId w:val="4"/>
        </w:numPr>
        <w:spacing w:line="276" w:lineRule="auto"/>
        <w:jc w:val="both"/>
        <w:rPr>
          <w:rFonts w:ascii="Arial" w:hAnsi="Arial" w:cs="Arial"/>
          <w:sz w:val="28"/>
        </w:rPr>
      </w:pPr>
      <w:r>
        <w:rPr>
          <w:rFonts w:ascii="Arial" w:hAnsi="Arial" w:cs="Arial"/>
          <w:sz w:val="28"/>
        </w:rPr>
        <w:t xml:space="preserve">Prof. A. E. </w:t>
      </w:r>
      <w:proofErr w:type="spellStart"/>
      <w:r>
        <w:rPr>
          <w:rFonts w:ascii="Arial" w:hAnsi="Arial" w:cs="Arial"/>
          <w:sz w:val="28"/>
        </w:rPr>
        <w:t>Ogbeibu</w:t>
      </w:r>
      <w:proofErr w:type="spellEnd"/>
      <w:r>
        <w:rPr>
          <w:rFonts w:ascii="Arial" w:hAnsi="Arial" w:cs="Arial"/>
          <w:sz w:val="28"/>
        </w:rPr>
        <w:t>, Director, IPTTO</w:t>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Member</w:t>
      </w:r>
    </w:p>
    <w:p w14:paraId="20FED172" w14:textId="77777777" w:rsidR="002655A6" w:rsidRDefault="002655A6" w:rsidP="002655A6">
      <w:pPr>
        <w:pStyle w:val="ListParagraph"/>
        <w:numPr>
          <w:ilvl w:val="0"/>
          <w:numId w:val="4"/>
        </w:numPr>
        <w:spacing w:line="276" w:lineRule="auto"/>
        <w:jc w:val="both"/>
        <w:rPr>
          <w:rFonts w:ascii="Arial" w:hAnsi="Arial" w:cs="Arial"/>
          <w:sz w:val="28"/>
        </w:rPr>
      </w:pPr>
      <w:r>
        <w:rPr>
          <w:rFonts w:ascii="Arial" w:hAnsi="Arial" w:cs="Arial"/>
          <w:sz w:val="28"/>
        </w:rPr>
        <w:t xml:space="preserve">Prof. W. A. </w:t>
      </w:r>
      <w:proofErr w:type="spellStart"/>
      <w:r>
        <w:rPr>
          <w:rFonts w:ascii="Arial" w:hAnsi="Arial" w:cs="Arial"/>
          <w:sz w:val="28"/>
        </w:rPr>
        <w:t>Udezi</w:t>
      </w:r>
      <w:proofErr w:type="spellEnd"/>
      <w:r>
        <w:rPr>
          <w:rFonts w:ascii="Arial" w:hAnsi="Arial" w:cs="Arial"/>
          <w:sz w:val="28"/>
        </w:rPr>
        <w:t>, Director, CRPU/ICTU</w:t>
      </w:r>
      <w:r>
        <w:rPr>
          <w:rFonts w:ascii="Arial" w:hAnsi="Arial" w:cs="Arial"/>
          <w:sz w:val="28"/>
        </w:rPr>
        <w:tab/>
      </w:r>
      <w:r>
        <w:rPr>
          <w:rFonts w:ascii="Arial" w:hAnsi="Arial" w:cs="Arial"/>
          <w:sz w:val="28"/>
        </w:rPr>
        <w:tab/>
        <w:t>-</w:t>
      </w:r>
      <w:r>
        <w:rPr>
          <w:rFonts w:ascii="Arial" w:hAnsi="Arial" w:cs="Arial"/>
          <w:sz w:val="28"/>
        </w:rPr>
        <w:tab/>
        <w:t>Member</w:t>
      </w:r>
    </w:p>
    <w:p w14:paraId="6AB5CAF1" w14:textId="77777777" w:rsidR="002655A6" w:rsidRDefault="002655A6" w:rsidP="002655A6">
      <w:pPr>
        <w:pStyle w:val="ListParagraph"/>
        <w:numPr>
          <w:ilvl w:val="0"/>
          <w:numId w:val="4"/>
        </w:numPr>
        <w:spacing w:line="276" w:lineRule="auto"/>
        <w:jc w:val="both"/>
        <w:rPr>
          <w:rFonts w:ascii="Arial" w:hAnsi="Arial" w:cs="Arial"/>
          <w:sz w:val="28"/>
        </w:rPr>
      </w:pPr>
      <w:r>
        <w:rPr>
          <w:rFonts w:ascii="Arial" w:hAnsi="Arial" w:cs="Arial"/>
          <w:sz w:val="28"/>
        </w:rPr>
        <w:t xml:space="preserve">Prof. O. A. </w:t>
      </w:r>
      <w:proofErr w:type="spellStart"/>
      <w:r>
        <w:rPr>
          <w:rFonts w:ascii="Arial" w:hAnsi="Arial" w:cs="Arial"/>
          <w:sz w:val="28"/>
        </w:rPr>
        <w:t>Enabulele</w:t>
      </w:r>
      <w:proofErr w:type="spellEnd"/>
      <w:r>
        <w:rPr>
          <w:rFonts w:ascii="Arial" w:hAnsi="Arial" w:cs="Arial"/>
          <w:sz w:val="28"/>
        </w:rPr>
        <w:t>, Director, Legal Services</w:t>
      </w:r>
      <w:r>
        <w:rPr>
          <w:rFonts w:ascii="Arial" w:hAnsi="Arial" w:cs="Arial"/>
          <w:sz w:val="28"/>
        </w:rPr>
        <w:tab/>
        <w:t>-</w:t>
      </w:r>
      <w:r>
        <w:rPr>
          <w:rFonts w:ascii="Arial" w:hAnsi="Arial" w:cs="Arial"/>
          <w:sz w:val="28"/>
        </w:rPr>
        <w:tab/>
        <w:t>Member</w:t>
      </w:r>
    </w:p>
    <w:p w14:paraId="5B377928" w14:textId="77777777" w:rsidR="002655A6" w:rsidRDefault="002655A6" w:rsidP="002655A6">
      <w:pPr>
        <w:pStyle w:val="ListParagraph"/>
        <w:numPr>
          <w:ilvl w:val="0"/>
          <w:numId w:val="4"/>
        </w:numPr>
        <w:spacing w:line="276" w:lineRule="auto"/>
        <w:jc w:val="both"/>
        <w:rPr>
          <w:rFonts w:ascii="Arial" w:hAnsi="Arial" w:cs="Arial"/>
          <w:sz w:val="28"/>
        </w:rPr>
      </w:pPr>
      <w:r>
        <w:rPr>
          <w:rFonts w:ascii="Arial" w:hAnsi="Arial" w:cs="Arial"/>
          <w:sz w:val="28"/>
        </w:rPr>
        <w:t xml:space="preserve">Prof. C. C. </w:t>
      </w:r>
      <w:proofErr w:type="spellStart"/>
      <w:r>
        <w:rPr>
          <w:rFonts w:ascii="Arial" w:hAnsi="Arial" w:cs="Arial"/>
          <w:sz w:val="28"/>
        </w:rPr>
        <w:t>Osubor</w:t>
      </w:r>
      <w:proofErr w:type="spellEnd"/>
      <w:r>
        <w:rPr>
          <w:rFonts w:ascii="Arial" w:hAnsi="Arial" w:cs="Arial"/>
          <w:sz w:val="28"/>
        </w:rPr>
        <w:t>, Dept. of Biochemistry</w:t>
      </w:r>
      <w:r>
        <w:rPr>
          <w:rFonts w:ascii="Arial" w:hAnsi="Arial" w:cs="Arial"/>
          <w:sz w:val="28"/>
        </w:rPr>
        <w:tab/>
      </w:r>
      <w:r>
        <w:rPr>
          <w:rFonts w:ascii="Arial" w:hAnsi="Arial" w:cs="Arial"/>
          <w:sz w:val="28"/>
        </w:rPr>
        <w:tab/>
        <w:t>-</w:t>
      </w:r>
      <w:r>
        <w:rPr>
          <w:rFonts w:ascii="Arial" w:hAnsi="Arial" w:cs="Arial"/>
          <w:sz w:val="28"/>
        </w:rPr>
        <w:tab/>
        <w:t>Member</w:t>
      </w:r>
    </w:p>
    <w:p w14:paraId="7A2FEC2A" w14:textId="77777777" w:rsidR="002655A6" w:rsidRDefault="002655A6" w:rsidP="002655A6">
      <w:pPr>
        <w:pStyle w:val="ListParagraph"/>
        <w:numPr>
          <w:ilvl w:val="0"/>
          <w:numId w:val="4"/>
        </w:numPr>
        <w:spacing w:line="276" w:lineRule="auto"/>
        <w:jc w:val="both"/>
        <w:rPr>
          <w:rFonts w:ascii="Arial" w:hAnsi="Arial" w:cs="Arial"/>
          <w:sz w:val="28"/>
        </w:rPr>
      </w:pPr>
      <w:r>
        <w:rPr>
          <w:rFonts w:ascii="Arial" w:hAnsi="Arial" w:cs="Arial"/>
          <w:sz w:val="28"/>
        </w:rPr>
        <w:t xml:space="preserve">Prof. J. I. Osagie, Dept. of History &amp; Int’l </w:t>
      </w:r>
      <w:proofErr w:type="gramStart"/>
      <w:r>
        <w:rPr>
          <w:rFonts w:ascii="Arial" w:hAnsi="Arial" w:cs="Arial"/>
          <w:sz w:val="28"/>
        </w:rPr>
        <w:t>Studies  -</w:t>
      </w:r>
      <w:proofErr w:type="gramEnd"/>
      <w:r>
        <w:rPr>
          <w:rFonts w:ascii="Arial" w:hAnsi="Arial" w:cs="Arial"/>
          <w:sz w:val="28"/>
        </w:rPr>
        <w:tab/>
        <w:t>Member</w:t>
      </w:r>
    </w:p>
    <w:p w14:paraId="1B83F208" w14:textId="77777777" w:rsidR="002655A6" w:rsidRDefault="002655A6" w:rsidP="002655A6">
      <w:pPr>
        <w:pStyle w:val="ListParagraph"/>
        <w:numPr>
          <w:ilvl w:val="0"/>
          <w:numId w:val="4"/>
        </w:numPr>
        <w:spacing w:line="276" w:lineRule="auto"/>
        <w:jc w:val="both"/>
        <w:rPr>
          <w:rFonts w:ascii="Arial" w:hAnsi="Arial" w:cs="Arial"/>
          <w:sz w:val="28"/>
        </w:rPr>
      </w:pPr>
      <w:r>
        <w:rPr>
          <w:rFonts w:ascii="Arial" w:hAnsi="Arial" w:cs="Arial"/>
          <w:sz w:val="28"/>
        </w:rPr>
        <w:t xml:space="preserve">Mr. M. I. </w:t>
      </w:r>
      <w:proofErr w:type="spellStart"/>
      <w:r>
        <w:rPr>
          <w:rFonts w:ascii="Arial" w:hAnsi="Arial" w:cs="Arial"/>
          <w:sz w:val="28"/>
        </w:rPr>
        <w:t>Owie</w:t>
      </w:r>
      <w:proofErr w:type="spellEnd"/>
      <w:r>
        <w:rPr>
          <w:rFonts w:ascii="Arial" w:hAnsi="Arial" w:cs="Arial"/>
          <w:sz w:val="28"/>
        </w:rPr>
        <w:t>, DR, Senate Matters</w:t>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Member</w:t>
      </w:r>
    </w:p>
    <w:p w14:paraId="2FE8F09A" w14:textId="77777777" w:rsidR="002655A6" w:rsidRDefault="002655A6" w:rsidP="002655A6">
      <w:pPr>
        <w:pStyle w:val="ListParagraph"/>
        <w:numPr>
          <w:ilvl w:val="0"/>
          <w:numId w:val="4"/>
        </w:numPr>
        <w:spacing w:line="276" w:lineRule="auto"/>
        <w:jc w:val="both"/>
        <w:rPr>
          <w:rFonts w:ascii="Arial" w:hAnsi="Arial" w:cs="Arial"/>
          <w:sz w:val="28"/>
        </w:rPr>
      </w:pPr>
      <w:r>
        <w:rPr>
          <w:rFonts w:ascii="Arial" w:hAnsi="Arial" w:cs="Arial"/>
          <w:sz w:val="28"/>
        </w:rPr>
        <w:t>Bursar’s Representative</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Member</w:t>
      </w:r>
    </w:p>
    <w:p w14:paraId="166319AB" w14:textId="77777777" w:rsidR="002655A6" w:rsidRDefault="002655A6" w:rsidP="002655A6">
      <w:pPr>
        <w:pStyle w:val="ListParagraph"/>
        <w:numPr>
          <w:ilvl w:val="0"/>
          <w:numId w:val="4"/>
        </w:numPr>
        <w:spacing w:line="276" w:lineRule="auto"/>
        <w:jc w:val="both"/>
        <w:rPr>
          <w:rFonts w:ascii="Arial" w:hAnsi="Arial" w:cs="Arial"/>
          <w:sz w:val="28"/>
        </w:rPr>
      </w:pPr>
      <w:r>
        <w:rPr>
          <w:rFonts w:ascii="Arial" w:hAnsi="Arial" w:cs="Arial"/>
          <w:sz w:val="28"/>
        </w:rPr>
        <w:t>University Librarian’s Representative</w:t>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Member</w:t>
      </w:r>
    </w:p>
    <w:p w14:paraId="72DC60CD" w14:textId="77777777" w:rsidR="002655A6" w:rsidRDefault="002655A6" w:rsidP="002655A6">
      <w:pPr>
        <w:pStyle w:val="ListParagraph"/>
        <w:numPr>
          <w:ilvl w:val="0"/>
          <w:numId w:val="4"/>
        </w:numPr>
        <w:spacing w:line="276" w:lineRule="auto"/>
        <w:jc w:val="both"/>
        <w:rPr>
          <w:rFonts w:ascii="Arial" w:hAnsi="Arial" w:cs="Arial"/>
          <w:sz w:val="28"/>
        </w:rPr>
      </w:pPr>
      <w:r>
        <w:rPr>
          <w:rFonts w:ascii="Arial" w:hAnsi="Arial" w:cs="Arial"/>
          <w:sz w:val="28"/>
        </w:rPr>
        <w:t xml:space="preserve">Mr. C. </w:t>
      </w:r>
      <w:proofErr w:type="spellStart"/>
      <w:r>
        <w:rPr>
          <w:rFonts w:ascii="Arial" w:hAnsi="Arial" w:cs="Arial"/>
          <w:sz w:val="28"/>
        </w:rPr>
        <w:t>Edebiri</w:t>
      </w:r>
      <w:proofErr w:type="spellEnd"/>
      <w:r>
        <w:rPr>
          <w:rFonts w:ascii="Arial" w:hAnsi="Arial" w:cs="Arial"/>
          <w:sz w:val="28"/>
        </w:rPr>
        <w:t>, IPTTO</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Secretary</w:t>
      </w:r>
    </w:p>
    <w:p w14:paraId="0B7A94B5" w14:textId="77777777" w:rsidR="002655A6" w:rsidRPr="007E51F9" w:rsidRDefault="002655A6" w:rsidP="002655A6">
      <w:pPr>
        <w:pStyle w:val="ListParagraph"/>
        <w:spacing w:line="276" w:lineRule="auto"/>
        <w:ind w:left="1080"/>
        <w:jc w:val="both"/>
        <w:rPr>
          <w:rFonts w:ascii="Arial" w:hAnsi="Arial" w:cs="Arial"/>
          <w:sz w:val="14"/>
        </w:rPr>
      </w:pPr>
    </w:p>
    <w:p w14:paraId="78A79D85" w14:textId="77777777" w:rsidR="002655A6" w:rsidRPr="00E727FF" w:rsidRDefault="002655A6" w:rsidP="002655A6">
      <w:pPr>
        <w:pStyle w:val="ListParagraph"/>
        <w:numPr>
          <w:ilvl w:val="0"/>
          <w:numId w:val="1"/>
        </w:numPr>
        <w:spacing w:line="276" w:lineRule="auto"/>
        <w:jc w:val="both"/>
        <w:rPr>
          <w:rFonts w:ascii="Arial" w:hAnsi="Arial" w:cs="Arial"/>
          <w:b/>
          <w:sz w:val="28"/>
        </w:rPr>
      </w:pPr>
      <w:r>
        <w:rPr>
          <w:rFonts w:ascii="Arial" w:hAnsi="Arial" w:cs="Arial"/>
          <w:b/>
          <w:sz w:val="28"/>
        </w:rPr>
        <w:t>TERMS OF REFERENCE</w:t>
      </w:r>
    </w:p>
    <w:p w14:paraId="5152F93E" w14:textId="77777777" w:rsidR="002655A6" w:rsidRDefault="002655A6" w:rsidP="002655A6">
      <w:pPr>
        <w:pStyle w:val="ListParagraph"/>
        <w:numPr>
          <w:ilvl w:val="0"/>
          <w:numId w:val="3"/>
        </w:numPr>
        <w:spacing w:line="276" w:lineRule="auto"/>
        <w:jc w:val="both"/>
        <w:rPr>
          <w:rFonts w:ascii="Arial" w:hAnsi="Arial" w:cs="Arial"/>
          <w:sz w:val="28"/>
        </w:rPr>
      </w:pPr>
      <w:r>
        <w:rPr>
          <w:rFonts w:ascii="Arial" w:hAnsi="Arial" w:cs="Arial"/>
          <w:sz w:val="28"/>
        </w:rPr>
        <w:t>To critically examine/study the Intellectual Property Policy for Nigerian Universities developed by the Association of Vice-Chancellors of Nigerian Universities (ACVNU) in collaboration with the Nigerian Copyright Commission (NCC).</w:t>
      </w:r>
    </w:p>
    <w:p w14:paraId="77309829" w14:textId="77777777" w:rsidR="002655A6" w:rsidRDefault="002655A6" w:rsidP="002655A6">
      <w:pPr>
        <w:pStyle w:val="ListParagraph"/>
        <w:numPr>
          <w:ilvl w:val="0"/>
          <w:numId w:val="3"/>
        </w:numPr>
        <w:spacing w:line="276" w:lineRule="auto"/>
        <w:jc w:val="both"/>
        <w:rPr>
          <w:rFonts w:ascii="Arial" w:hAnsi="Arial" w:cs="Arial"/>
          <w:sz w:val="28"/>
        </w:rPr>
      </w:pPr>
      <w:r>
        <w:rPr>
          <w:rFonts w:ascii="Arial" w:hAnsi="Arial" w:cs="Arial"/>
          <w:sz w:val="28"/>
        </w:rPr>
        <w:t xml:space="preserve">To review the existing Intellectual Property Policy document in comparison with the </w:t>
      </w:r>
      <w:r>
        <w:rPr>
          <w:rFonts w:hAnsi="Arial" w:cs="Arial"/>
          <w:sz w:val="28"/>
        </w:rPr>
        <w:t xml:space="preserve">draft IP Policy by ACVNU </w:t>
      </w:r>
      <w:r w:rsidRPr="00BB435E">
        <w:rPr>
          <w:rFonts w:ascii="Arial" w:hAnsi="Arial" w:cs="Arial"/>
          <w:sz w:val="28"/>
        </w:rPr>
        <w:t>stated above and</w:t>
      </w:r>
      <w:r>
        <w:rPr>
          <w:rFonts w:ascii="Arial" w:hAnsi="Arial" w:cs="Arial"/>
          <w:sz w:val="28"/>
        </w:rPr>
        <w:t xml:space="preserve"> modify to conform to present realities.</w:t>
      </w:r>
    </w:p>
    <w:p w14:paraId="1E4A5887" w14:textId="77777777" w:rsidR="002655A6" w:rsidRDefault="002655A6" w:rsidP="002655A6">
      <w:pPr>
        <w:pStyle w:val="ListParagraph"/>
        <w:numPr>
          <w:ilvl w:val="0"/>
          <w:numId w:val="3"/>
        </w:numPr>
        <w:spacing w:line="276" w:lineRule="auto"/>
        <w:jc w:val="both"/>
        <w:rPr>
          <w:rFonts w:ascii="Arial" w:hAnsi="Arial" w:cs="Arial"/>
          <w:sz w:val="28"/>
        </w:rPr>
      </w:pPr>
      <w:r>
        <w:rPr>
          <w:rFonts w:ascii="Arial" w:hAnsi="Arial" w:cs="Arial"/>
          <w:sz w:val="28"/>
        </w:rPr>
        <w:t xml:space="preserve">To come up with suggestion on how best to implement the Policy in order to improve the University’s Intellectual Property portfolios and </w:t>
      </w:r>
      <w:r>
        <w:rPr>
          <w:rFonts w:ascii="Arial" w:hAnsi="Arial" w:cs="Arial"/>
          <w:sz w:val="28"/>
        </w:rPr>
        <w:lastRenderedPageBreak/>
        <w:t>facilitate access to strategic linkages to industries, partnership and investors nationally and internationally.</w:t>
      </w:r>
    </w:p>
    <w:p w14:paraId="253301CB" w14:textId="77777777" w:rsidR="002655A6" w:rsidRDefault="002655A6" w:rsidP="002655A6">
      <w:pPr>
        <w:pStyle w:val="ListParagraph"/>
        <w:numPr>
          <w:ilvl w:val="0"/>
          <w:numId w:val="3"/>
        </w:numPr>
        <w:spacing w:line="276" w:lineRule="auto"/>
        <w:jc w:val="both"/>
        <w:rPr>
          <w:rFonts w:ascii="Arial" w:hAnsi="Arial" w:cs="Arial"/>
          <w:sz w:val="28"/>
        </w:rPr>
      </w:pPr>
      <w:r>
        <w:rPr>
          <w:rFonts w:ascii="Arial" w:hAnsi="Arial" w:cs="Arial"/>
          <w:sz w:val="28"/>
        </w:rPr>
        <w:t>To render periodic report to the Vice Chancellor on its assignment.</w:t>
      </w:r>
    </w:p>
    <w:p w14:paraId="30D89EEA" w14:textId="77777777" w:rsidR="002655A6" w:rsidRPr="007E51F9" w:rsidRDefault="002655A6" w:rsidP="002655A6">
      <w:pPr>
        <w:spacing w:line="276" w:lineRule="auto"/>
        <w:jc w:val="both"/>
        <w:rPr>
          <w:rFonts w:ascii="Arial" w:hAnsi="Arial" w:cs="Arial"/>
          <w:sz w:val="2"/>
        </w:rPr>
      </w:pPr>
      <w:r>
        <w:rPr>
          <w:rFonts w:ascii="Arial" w:hAnsi="Arial" w:cs="Arial"/>
          <w:sz w:val="28"/>
        </w:rPr>
        <w:t xml:space="preserve">  </w:t>
      </w:r>
    </w:p>
    <w:p w14:paraId="01554C81" w14:textId="77777777" w:rsidR="002655A6" w:rsidRDefault="002655A6" w:rsidP="002655A6">
      <w:pPr>
        <w:pStyle w:val="ListParagraph"/>
        <w:numPr>
          <w:ilvl w:val="0"/>
          <w:numId w:val="1"/>
        </w:numPr>
        <w:spacing w:line="276" w:lineRule="auto"/>
        <w:jc w:val="both"/>
        <w:rPr>
          <w:rFonts w:ascii="Arial" w:hAnsi="Arial" w:cs="Arial"/>
          <w:b/>
          <w:sz w:val="28"/>
        </w:rPr>
      </w:pPr>
      <w:r>
        <w:rPr>
          <w:rFonts w:ascii="Arial" w:hAnsi="Arial" w:cs="Arial"/>
          <w:b/>
          <w:sz w:val="28"/>
        </w:rPr>
        <w:t>PROCEDURE</w:t>
      </w:r>
    </w:p>
    <w:p w14:paraId="4064AE01" w14:textId="77777777" w:rsidR="002655A6" w:rsidRDefault="002655A6" w:rsidP="002655A6">
      <w:pPr>
        <w:pStyle w:val="ListParagraph"/>
        <w:spacing w:line="276" w:lineRule="auto"/>
        <w:jc w:val="both"/>
        <w:rPr>
          <w:rFonts w:ascii="Arial" w:hAnsi="Arial" w:cs="Arial"/>
          <w:sz w:val="28"/>
        </w:rPr>
      </w:pPr>
      <w:r>
        <w:rPr>
          <w:rFonts w:ascii="Arial" w:hAnsi="Arial" w:cs="Arial"/>
          <w:sz w:val="28"/>
        </w:rPr>
        <w:t>The inaugural meeting of the committee was held on Thursday, 8</w:t>
      </w:r>
      <w:r>
        <w:rPr>
          <w:rFonts w:ascii="Arial" w:hAnsi="Arial" w:cs="Arial"/>
          <w:sz w:val="28"/>
          <w:vertAlign w:val="superscript"/>
        </w:rPr>
        <w:t>th</w:t>
      </w:r>
      <w:r>
        <w:rPr>
          <w:rFonts w:ascii="Arial" w:hAnsi="Arial" w:cs="Arial"/>
          <w:sz w:val="28"/>
        </w:rPr>
        <w:t xml:space="preserve"> December 2022, where members unanimously resolved to set up a </w:t>
      </w:r>
      <w:proofErr w:type="gramStart"/>
      <w:r>
        <w:rPr>
          <w:rFonts w:ascii="Arial" w:hAnsi="Arial" w:cs="Arial"/>
          <w:sz w:val="28"/>
        </w:rPr>
        <w:t>five man</w:t>
      </w:r>
      <w:proofErr w:type="gramEnd"/>
      <w:r>
        <w:rPr>
          <w:rFonts w:ascii="Arial" w:hAnsi="Arial" w:cs="Arial"/>
          <w:sz w:val="28"/>
        </w:rPr>
        <w:t xml:space="preserve"> sub-committee to undertake the review process. The Sub-Committee comprised:</w:t>
      </w:r>
    </w:p>
    <w:p w14:paraId="71743E98" w14:textId="77777777" w:rsidR="002655A6" w:rsidRPr="007E51F9" w:rsidRDefault="002655A6" w:rsidP="002655A6">
      <w:pPr>
        <w:pStyle w:val="ListParagraph"/>
        <w:spacing w:line="276" w:lineRule="auto"/>
        <w:ind w:left="360" w:firstLine="360"/>
        <w:jc w:val="both"/>
        <w:rPr>
          <w:rFonts w:ascii="Arial" w:hAnsi="Arial" w:cs="Arial"/>
          <w:sz w:val="14"/>
        </w:rPr>
      </w:pPr>
    </w:p>
    <w:p w14:paraId="1392378C" w14:textId="77777777" w:rsidR="002655A6" w:rsidRDefault="002655A6" w:rsidP="002655A6">
      <w:pPr>
        <w:pStyle w:val="ListParagraph"/>
        <w:numPr>
          <w:ilvl w:val="0"/>
          <w:numId w:val="5"/>
        </w:numPr>
        <w:spacing w:line="276" w:lineRule="auto"/>
        <w:jc w:val="both"/>
        <w:rPr>
          <w:rFonts w:ascii="Arial" w:hAnsi="Arial" w:cs="Arial"/>
          <w:sz w:val="28"/>
        </w:rPr>
      </w:pPr>
      <w:r>
        <w:rPr>
          <w:rFonts w:ascii="Arial" w:hAnsi="Arial" w:cs="Arial"/>
          <w:sz w:val="28"/>
        </w:rPr>
        <w:t xml:space="preserve">Prof. A. E. </w:t>
      </w:r>
      <w:proofErr w:type="spellStart"/>
      <w:r>
        <w:rPr>
          <w:rFonts w:ascii="Arial" w:hAnsi="Arial" w:cs="Arial"/>
          <w:sz w:val="28"/>
        </w:rPr>
        <w:t>Ogbeibu</w:t>
      </w:r>
      <w:proofErr w:type="spellEnd"/>
      <w:r>
        <w:rPr>
          <w:rFonts w:ascii="Arial" w:hAnsi="Arial" w:cs="Arial"/>
          <w:sz w:val="28"/>
        </w:rPr>
        <w:t>, Director, IPTTO</w:t>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Chairman</w:t>
      </w:r>
    </w:p>
    <w:p w14:paraId="6B699FBE" w14:textId="77777777" w:rsidR="002655A6" w:rsidRDefault="002655A6" w:rsidP="002655A6">
      <w:pPr>
        <w:pStyle w:val="ListParagraph"/>
        <w:numPr>
          <w:ilvl w:val="0"/>
          <w:numId w:val="5"/>
        </w:numPr>
        <w:spacing w:line="276" w:lineRule="auto"/>
        <w:jc w:val="both"/>
        <w:rPr>
          <w:rFonts w:ascii="Arial" w:hAnsi="Arial" w:cs="Arial"/>
          <w:sz w:val="28"/>
        </w:rPr>
      </w:pPr>
      <w:r>
        <w:rPr>
          <w:rFonts w:ascii="Arial" w:hAnsi="Arial" w:cs="Arial"/>
          <w:sz w:val="28"/>
        </w:rPr>
        <w:t xml:space="preserve">Prof. C. C. </w:t>
      </w:r>
      <w:proofErr w:type="spellStart"/>
      <w:r>
        <w:rPr>
          <w:rFonts w:ascii="Arial" w:hAnsi="Arial" w:cs="Arial"/>
          <w:sz w:val="28"/>
        </w:rPr>
        <w:t>Osubor</w:t>
      </w:r>
      <w:proofErr w:type="spellEnd"/>
      <w:r>
        <w:rPr>
          <w:rFonts w:ascii="Arial" w:hAnsi="Arial" w:cs="Arial"/>
          <w:sz w:val="28"/>
        </w:rPr>
        <w:t>, Dept. of Biochemistry</w:t>
      </w:r>
      <w:r>
        <w:rPr>
          <w:rFonts w:ascii="Arial" w:hAnsi="Arial" w:cs="Arial"/>
          <w:sz w:val="28"/>
        </w:rPr>
        <w:tab/>
      </w:r>
      <w:r>
        <w:rPr>
          <w:rFonts w:ascii="Arial" w:hAnsi="Arial" w:cs="Arial"/>
          <w:sz w:val="28"/>
        </w:rPr>
        <w:tab/>
        <w:t>-</w:t>
      </w:r>
      <w:r>
        <w:rPr>
          <w:rFonts w:ascii="Arial" w:hAnsi="Arial" w:cs="Arial"/>
          <w:sz w:val="28"/>
        </w:rPr>
        <w:tab/>
        <w:t>Member</w:t>
      </w:r>
    </w:p>
    <w:p w14:paraId="4E222A78" w14:textId="77777777" w:rsidR="002655A6" w:rsidRDefault="002655A6" w:rsidP="002655A6">
      <w:pPr>
        <w:pStyle w:val="ListParagraph"/>
        <w:numPr>
          <w:ilvl w:val="0"/>
          <w:numId w:val="5"/>
        </w:numPr>
        <w:spacing w:line="276" w:lineRule="auto"/>
        <w:jc w:val="both"/>
        <w:rPr>
          <w:rFonts w:ascii="Arial" w:hAnsi="Arial" w:cs="Arial"/>
          <w:sz w:val="28"/>
        </w:rPr>
      </w:pPr>
      <w:r>
        <w:rPr>
          <w:rFonts w:ascii="Arial" w:hAnsi="Arial" w:cs="Arial"/>
          <w:sz w:val="28"/>
        </w:rPr>
        <w:t xml:space="preserve">Prof. J. I. Osagie, Dept. of History &amp; Int’l </w:t>
      </w:r>
      <w:proofErr w:type="gramStart"/>
      <w:r>
        <w:rPr>
          <w:rFonts w:ascii="Arial" w:hAnsi="Arial" w:cs="Arial"/>
          <w:sz w:val="28"/>
        </w:rPr>
        <w:t>Studies  -</w:t>
      </w:r>
      <w:proofErr w:type="gramEnd"/>
      <w:r>
        <w:rPr>
          <w:rFonts w:ascii="Arial" w:hAnsi="Arial" w:cs="Arial"/>
          <w:sz w:val="28"/>
        </w:rPr>
        <w:tab/>
        <w:t>Member</w:t>
      </w:r>
    </w:p>
    <w:p w14:paraId="0FC40D8C" w14:textId="77777777" w:rsidR="002655A6" w:rsidRDefault="002655A6" w:rsidP="002655A6">
      <w:pPr>
        <w:pStyle w:val="ListParagraph"/>
        <w:numPr>
          <w:ilvl w:val="0"/>
          <w:numId w:val="5"/>
        </w:numPr>
        <w:spacing w:line="276" w:lineRule="auto"/>
        <w:jc w:val="both"/>
        <w:rPr>
          <w:rFonts w:ascii="Arial" w:hAnsi="Arial" w:cs="Arial"/>
          <w:sz w:val="28"/>
        </w:rPr>
      </w:pPr>
      <w:r>
        <w:rPr>
          <w:rFonts w:ascii="Arial" w:hAnsi="Arial" w:cs="Arial"/>
          <w:sz w:val="28"/>
        </w:rPr>
        <w:t xml:space="preserve">Mr. O. W. </w:t>
      </w:r>
      <w:proofErr w:type="spellStart"/>
      <w:r>
        <w:rPr>
          <w:rFonts w:ascii="Arial" w:hAnsi="Arial" w:cs="Arial"/>
          <w:sz w:val="28"/>
        </w:rPr>
        <w:t>Imagbe</w:t>
      </w:r>
      <w:proofErr w:type="spellEnd"/>
      <w:r>
        <w:rPr>
          <w:rFonts w:ascii="Arial" w:hAnsi="Arial" w:cs="Arial"/>
          <w:sz w:val="28"/>
        </w:rPr>
        <w:t xml:space="preserve">, Director, Legal Services </w:t>
      </w:r>
    </w:p>
    <w:p w14:paraId="6F486011" w14:textId="77777777" w:rsidR="002655A6" w:rsidRDefault="002655A6" w:rsidP="002655A6">
      <w:pPr>
        <w:pStyle w:val="ListParagraph"/>
        <w:spacing w:line="276" w:lineRule="auto"/>
        <w:ind w:left="1080"/>
        <w:jc w:val="both"/>
        <w:rPr>
          <w:rFonts w:ascii="Arial" w:hAnsi="Arial" w:cs="Arial"/>
          <w:sz w:val="28"/>
        </w:rPr>
      </w:pPr>
      <w:r>
        <w:rPr>
          <w:rFonts w:ascii="Arial" w:hAnsi="Arial" w:cs="Arial"/>
          <w:sz w:val="28"/>
        </w:rPr>
        <w:t>Representative</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w:t>
      </w:r>
      <w:r>
        <w:rPr>
          <w:rFonts w:ascii="Arial" w:hAnsi="Arial" w:cs="Arial"/>
          <w:sz w:val="28"/>
        </w:rPr>
        <w:tab/>
        <w:t>Member</w:t>
      </w:r>
    </w:p>
    <w:p w14:paraId="469A4C75" w14:textId="77777777" w:rsidR="002655A6" w:rsidRDefault="002655A6" w:rsidP="002655A6">
      <w:pPr>
        <w:pStyle w:val="ListParagraph"/>
        <w:numPr>
          <w:ilvl w:val="0"/>
          <w:numId w:val="5"/>
        </w:numPr>
        <w:spacing w:line="276" w:lineRule="auto"/>
        <w:jc w:val="both"/>
        <w:rPr>
          <w:rFonts w:ascii="Arial" w:hAnsi="Arial" w:cs="Arial"/>
          <w:sz w:val="28"/>
        </w:rPr>
      </w:pPr>
      <w:r>
        <w:rPr>
          <w:rFonts w:ascii="Arial" w:hAnsi="Arial" w:cs="Arial"/>
          <w:bCs/>
          <w:sz w:val="28"/>
        </w:rPr>
        <w:t xml:space="preserve">Mr. K. A. </w:t>
      </w:r>
      <w:proofErr w:type="spellStart"/>
      <w:r>
        <w:rPr>
          <w:rFonts w:ascii="Arial" w:hAnsi="Arial" w:cs="Arial"/>
          <w:bCs/>
          <w:sz w:val="28"/>
        </w:rPr>
        <w:t>Emokiniovo</w:t>
      </w:r>
      <w:proofErr w:type="spellEnd"/>
      <w:r>
        <w:rPr>
          <w:rFonts w:ascii="Arial" w:hAnsi="Arial" w:cs="Arial"/>
          <w:bCs/>
          <w:sz w:val="28"/>
        </w:rPr>
        <w:t xml:space="preserve">, University Librarian’s </w:t>
      </w:r>
    </w:p>
    <w:p w14:paraId="28740E14" w14:textId="77777777" w:rsidR="002655A6" w:rsidRDefault="002655A6" w:rsidP="002655A6">
      <w:pPr>
        <w:pStyle w:val="ListParagraph"/>
        <w:spacing w:line="276" w:lineRule="auto"/>
        <w:ind w:left="1080"/>
        <w:jc w:val="both"/>
        <w:rPr>
          <w:rFonts w:ascii="Arial" w:hAnsi="Arial" w:cs="Arial"/>
          <w:sz w:val="28"/>
        </w:rPr>
      </w:pPr>
      <w:proofErr w:type="gramStart"/>
      <w:r>
        <w:rPr>
          <w:rFonts w:ascii="Arial" w:hAnsi="Arial" w:cs="Arial"/>
          <w:bCs/>
          <w:sz w:val="28"/>
        </w:rPr>
        <w:t xml:space="preserve">Representative  </w:t>
      </w:r>
      <w:r>
        <w:rPr>
          <w:rFonts w:ascii="Arial" w:hAnsi="Arial" w:cs="Arial"/>
          <w:bCs/>
          <w:sz w:val="28"/>
        </w:rPr>
        <w:tab/>
      </w:r>
      <w:proofErr w:type="gramEnd"/>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t>-</w:t>
      </w:r>
      <w:r>
        <w:rPr>
          <w:rFonts w:ascii="Arial" w:hAnsi="Arial" w:cs="Arial"/>
          <w:bCs/>
          <w:sz w:val="28"/>
        </w:rPr>
        <w:tab/>
        <w:t>Member</w:t>
      </w:r>
    </w:p>
    <w:p w14:paraId="074CEC7C" w14:textId="77777777" w:rsidR="002655A6" w:rsidRDefault="002655A6" w:rsidP="002655A6">
      <w:pPr>
        <w:pStyle w:val="ListParagraph"/>
        <w:numPr>
          <w:ilvl w:val="0"/>
          <w:numId w:val="5"/>
        </w:numPr>
        <w:spacing w:line="276" w:lineRule="auto"/>
        <w:jc w:val="both"/>
        <w:rPr>
          <w:rFonts w:ascii="Arial" w:hAnsi="Arial" w:cs="Arial"/>
          <w:sz w:val="28"/>
        </w:rPr>
      </w:pPr>
      <w:r>
        <w:rPr>
          <w:rFonts w:ascii="Arial" w:hAnsi="Arial" w:cs="Arial"/>
          <w:bCs/>
          <w:sz w:val="28"/>
        </w:rPr>
        <w:t xml:space="preserve">Mr. C. </w:t>
      </w:r>
      <w:proofErr w:type="spellStart"/>
      <w:r>
        <w:rPr>
          <w:rFonts w:ascii="Arial" w:hAnsi="Arial" w:cs="Arial"/>
          <w:bCs/>
          <w:sz w:val="28"/>
        </w:rPr>
        <w:t>Edebiri</w:t>
      </w:r>
      <w:proofErr w:type="spellEnd"/>
      <w:r>
        <w:rPr>
          <w:rFonts w:ascii="Arial" w:hAnsi="Arial" w:cs="Arial"/>
          <w:bCs/>
          <w:sz w:val="28"/>
        </w:rPr>
        <w:t>, IPTTO</w:t>
      </w: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r>
      <w:r>
        <w:rPr>
          <w:rFonts w:ascii="Arial" w:hAnsi="Arial" w:cs="Arial"/>
          <w:bCs/>
          <w:sz w:val="28"/>
        </w:rPr>
        <w:tab/>
        <w:t xml:space="preserve">- </w:t>
      </w:r>
      <w:r>
        <w:rPr>
          <w:rFonts w:ascii="Arial" w:hAnsi="Arial" w:cs="Arial"/>
          <w:bCs/>
          <w:sz w:val="28"/>
        </w:rPr>
        <w:tab/>
        <w:t>Secretary</w:t>
      </w:r>
    </w:p>
    <w:p w14:paraId="2D191502" w14:textId="77777777" w:rsidR="002655A6" w:rsidRPr="007E51F9" w:rsidRDefault="002655A6" w:rsidP="002655A6">
      <w:pPr>
        <w:pStyle w:val="ListParagraph"/>
        <w:spacing w:line="276" w:lineRule="auto"/>
        <w:ind w:left="360" w:firstLine="360"/>
        <w:jc w:val="both"/>
        <w:rPr>
          <w:rFonts w:ascii="Arial" w:hAnsi="Arial" w:cs="Arial"/>
          <w:sz w:val="10"/>
        </w:rPr>
      </w:pPr>
    </w:p>
    <w:p w14:paraId="3647BDE7" w14:textId="77777777" w:rsidR="002655A6" w:rsidRDefault="002655A6" w:rsidP="002655A6">
      <w:pPr>
        <w:pStyle w:val="ListParagraph"/>
        <w:spacing w:line="276" w:lineRule="auto"/>
        <w:ind w:firstLine="360"/>
        <w:jc w:val="both"/>
        <w:rPr>
          <w:rFonts w:ascii="Arial" w:hAnsi="Arial" w:cs="Arial"/>
          <w:sz w:val="28"/>
        </w:rPr>
      </w:pPr>
      <w:r>
        <w:rPr>
          <w:rFonts w:ascii="Arial" w:hAnsi="Arial" w:cs="Arial"/>
          <w:sz w:val="28"/>
        </w:rPr>
        <w:t xml:space="preserve">The Sub-Committee held several meetings, where necessary modifications were </w:t>
      </w:r>
      <w:proofErr w:type="gramStart"/>
      <w:r>
        <w:rPr>
          <w:rFonts w:ascii="Arial" w:hAnsi="Arial" w:cs="Arial"/>
          <w:sz w:val="28"/>
        </w:rPr>
        <w:t>effected</w:t>
      </w:r>
      <w:proofErr w:type="gramEnd"/>
      <w:r>
        <w:rPr>
          <w:rFonts w:ascii="Arial" w:hAnsi="Arial" w:cs="Arial"/>
          <w:sz w:val="28"/>
        </w:rPr>
        <w:t xml:space="preserve"> after a painstaking research and evaluation of the aforementioned document in the Terms of Reference and from other useful materials sourced locally and internationally.</w:t>
      </w:r>
    </w:p>
    <w:p w14:paraId="794D0807" w14:textId="77777777" w:rsidR="002655A6" w:rsidRDefault="002655A6" w:rsidP="002655A6">
      <w:pPr>
        <w:pStyle w:val="ListParagraph"/>
        <w:spacing w:line="276" w:lineRule="auto"/>
        <w:ind w:firstLine="360"/>
        <w:jc w:val="both"/>
        <w:rPr>
          <w:rFonts w:ascii="Arial" w:hAnsi="Arial" w:cs="Arial"/>
          <w:sz w:val="28"/>
        </w:rPr>
      </w:pPr>
      <w:r>
        <w:rPr>
          <w:rFonts w:ascii="Arial" w:hAnsi="Arial" w:cs="Arial"/>
          <w:sz w:val="28"/>
        </w:rPr>
        <w:t>Upon the presentation of the draft on the modified Intellectual Property (IP) Policy to the full Committee for ratification on 21</w:t>
      </w:r>
      <w:r>
        <w:rPr>
          <w:rFonts w:ascii="Arial" w:hAnsi="Arial" w:cs="Arial"/>
          <w:sz w:val="28"/>
          <w:vertAlign w:val="superscript"/>
        </w:rPr>
        <w:t>st</w:t>
      </w:r>
      <w:r>
        <w:rPr>
          <w:rFonts w:ascii="Arial" w:hAnsi="Arial" w:cs="Arial"/>
          <w:sz w:val="28"/>
        </w:rPr>
        <w:t xml:space="preserve"> February, 2023, members exhaustively deliberated on it and unanimously adopted the draft as the Intellectual Property (IP) Policy document for the University, subject to the approval of Senate.</w:t>
      </w:r>
    </w:p>
    <w:p w14:paraId="1B39EED4" w14:textId="77777777" w:rsidR="002655A6" w:rsidRPr="007E51F9" w:rsidRDefault="002655A6" w:rsidP="002655A6">
      <w:pPr>
        <w:pStyle w:val="ListParagraph"/>
        <w:spacing w:line="276" w:lineRule="auto"/>
        <w:ind w:left="360" w:firstLine="360"/>
        <w:jc w:val="both"/>
        <w:rPr>
          <w:rFonts w:ascii="Arial" w:hAnsi="Arial" w:cs="Arial"/>
          <w:sz w:val="14"/>
        </w:rPr>
      </w:pPr>
    </w:p>
    <w:p w14:paraId="188BFF47" w14:textId="77777777" w:rsidR="002655A6" w:rsidRDefault="002655A6" w:rsidP="002655A6">
      <w:pPr>
        <w:pStyle w:val="ListParagraph"/>
        <w:numPr>
          <w:ilvl w:val="0"/>
          <w:numId w:val="1"/>
        </w:numPr>
        <w:spacing w:line="276" w:lineRule="auto"/>
        <w:jc w:val="both"/>
        <w:rPr>
          <w:rFonts w:ascii="Arial" w:hAnsi="Arial" w:cs="Arial"/>
          <w:b/>
          <w:sz w:val="28"/>
        </w:rPr>
      </w:pPr>
      <w:r>
        <w:rPr>
          <w:rFonts w:ascii="Arial" w:hAnsi="Arial" w:cs="Arial"/>
          <w:b/>
          <w:sz w:val="28"/>
        </w:rPr>
        <w:t>FINDING/ OBSERVATION</w:t>
      </w:r>
    </w:p>
    <w:p w14:paraId="4DCD0C7A" w14:textId="77777777" w:rsidR="002655A6" w:rsidRDefault="002655A6" w:rsidP="002655A6">
      <w:pPr>
        <w:pStyle w:val="ListParagraph"/>
        <w:spacing w:line="276" w:lineRule="auto"/>
        <w:ind w:left="360" w:firstLine="360"/>
        <w:jc w:val="both"/>
        <w:rPr>
          <w:rFonts w:ascii="Arial" w:hAnsi="Arial" w:cs="Arial"/>
          <w:sz w:val="28"/>
        </w:rPr>
      </w:pPr>
      <w:r>
        <w:rPr>
          <w:rFonts w:ascii="Arial" w:hAnsi="Arial" w:cs="Arial"/>
          <w:sz w:val="28"/>
        </w:rPr>
        <w:t xml:space="preserve">In the course of its assignment, the Committee discovered that the existing draft of the IP Policy produced over ten (10) years ago was neither approved by Senate nor implemented, thus impacting negatively on the capacity of the IPTTO to manage and implement effective systems for translating Research and Development (RD) results to products and </w:t>
      </w:r>
      <w:r>
        <w:rPr>
          <w:rFonts w:ascii="Arial" w:hAnsi="Arial" w:cs="Arial"/>
          <w:sz w:val="28"/>
        </w:rPr>
        <w:lastRenderedPageBreak/>
        <w:t>services for the benefits of Researchers, Innovators and the University in general.</w:t>
      </w:r>
    </w:p>
    <w:p w14:paraId="4E647B50" w14:textId="77777777" w:rsidR="002655A6" w:rsidRDefault="002655A6" w:rsidP="002655A6">
      <w:pPr>
        <w:pStyle w:val="ListParagraph"/>
        <w:spacing w:line="276" w:lineRule="auto"/>
        <w:ind w:left="360" w:firstLine="360"/>
        <w:jc w:val="both"/>
        <w:rPr>
          <w:rFonts w:ascii="Arial" w:hAnsi="Arial" w:cs="Arial"/>
          <w:sz w:val="28"/>
        </w:rPr>
      </w:pPr>
    </w:p>
    <w:p w14:paraId="7FDB817A" w14:textId="77777777" w:rsidR="002655A6" w:rsidRDefault="002655A6" w:rsidP="002655A6">
      <w:pPr>
        <w:pStyle w:val="ListParagraph"/>
        <w:numPr>
          <w:ilvl w:val="0"/>
          <w:numId w:val="1"/>
        </w:numPr>
        <w:spacing w:line="276" w:lineRule="auto"/>
        <w:jc w:val="both"/>
        <w:rPr>
          <w:rFonts w:ascii="Arial" w:hAnsi="Arial" w:cs="Arial"/>
          <w:b/>
          <w:sz w:val="28"/>
        </w:rPr>
      </w:pPr>
      <w:r>
        <w:rPr>
          <w:rFonts w:ascii="Arial" w:hAnsi="Arial" w:cs="Arial"/>
          <w:b/>
          <w:sz w:val="28"/>
        </w:rPr>
        <w:t>RECOMMENDATION</w:t>
      </w:r>
    </w:p>
    <w:p w14:paraId="23032839" w14:textId="77777777" w:rsidR="002655A6" w:rsidRDefault="002655A6" w:rsidP="002655A6">
      <w:pPr>
        <w:pStyle w:val="ListParagraph"/>
        <w:numPr>
          <w:ilvl w:val="0"/>
          <w:numId w:val="2"/>
        </w:numPr>
        <w:spacing w:line="276" w:lineRule="auto"/>
        <w:jc w:val="both"/>
        <w:rPr>
          <w:rFonts w:ascii="Arial" w:hAnsi="Arial" w:cs="Arial"/>
          <w:sz w:val="28"/>
        </w:rPr>
      </w:pPr>
      <w:r>
        <w:rPr>
          <w:rFonts w:ascii="Arial" w:hAnsi="Arial" w:cs="Arial"/>
          <w:sz w:val="28"/>
        </w:rPr>
        <w:t>The Committee emphasized on the expedient consideration of the modified IP Policy by the Senate in order to facilitate its approval as the official Intellectual Policy document of the University of Benin.</w:t>
      </w:r>
    </w:p>
    <w:p w14:paraId="4B2AD2C5" w14:textId="77777777" w:rsidR="002655A6" w:rsidRDefault="002655A6" w:rsidP="002655A6">
      <w:pPr>
        <w:pStyle w:val="ListParagraph"/>
        <w:numPr>
          <w:ilvl w:val="0"/>
          <w:numId w:val="2"/>
        </w:numPr>
        <w:spacing w:line="276" w:lineRule="auto"/>
        <w:jc w:val="both"/>
        <w:rPr>
          <w:rFonts w:ascii="Arial" w:hAnsi="Arial" w:cs="Arial"/>
          <w:sz w:val="28"/>
        </w:rPr>
      </w:pPr>
      <w:r>
        <w:rPr>
          <w:rFonts w:ascii="Arial" w:hAnsi="Arial" w:cs="Arial"/>
          <w:sz w:val="28"/>
        </w:rPr>
        <w:t xml:space="preserve">Additionally, the need for adequate publicity and enlightenment on the modified IP Policy is recommended, as this would help create the necessary awareness on the framework and operation of the Policy to students, staff and other relevant stakeholders in the University through the mechanism of seminars, orientation workshops and other information dissemination mediums such </w:t>
      </w:r>
      <w:r>
        <w:rPr>
          <w:rFonts w:ascii="Arial" w:hAnsi="Arial" w:cs="Arial"/>
          <w:sz w:val="28"/>
          <w:lang w:val="en-US"/>
        </w:rPr>
        <w:t>as circulars</w:t>
      </w:r>
      <w:r>
        <w:rPr>
          <w:rFonts w:ascii="Arial" w:hAnsi="Arial" w:cs="Arial"/>
          <w:sz w:val="28"/>
        </w:rPr>
        <w:t xml:space="preserve"> and Webmaster.</w:t>
      </w:r>
    </w:p>
    <w:p w14:paraId="44E4B505" w14:textId="77777777" w:rsidR="002655A6" w:rsidRDefault="002655A6" w:rsidP="002655A6">
      <w:pPr>
        <w:pStyle w:val="ListParagraph"/>
        <w:spacing w:line="276" w:lineRule="auto"/>
        <w:ind w:left="1080"/>
        <w:jc w:val="both"/>
        <w:rPr>
          <w:rFonts w:ascii="Arial" w:hAnsi="Arial" w:cs="Arial"/>
          <w:sz w:val="28"/>
        </w:rPr>
      </w:pPr>
    </w:p>
    <w:p w14:paraId="15015869" w14:textId="77777777" w:rsidR="002655A6" w:rsidRDefault="002655A6" w:rsidP="002655A6">
      <w:pPr>
        <w:pStyle w:val="ListParagraph"/>
        <w:numPr>
          <w:ilvl w:val="0"/>
          <w:numId w:val="1"/>
        </w:numPr>
        <w:spacing w:line="276" w:lineRule="auto"/>
        <w:jc w:val="both"/>
        <w:rPr>
          <w:rFonts w:ascii="Arial" w:hAnsi="Arial" w:cs="Arial"/>
          <w:b/>
          <w:sz w:val="28"/>
        </w:rPr>
      </w:pPr>
      <w:r>
        <w:rPr>
          <w:rFonts w:ascii="Arial" w:hAnsi="Arial" w:cs="Arial"/>
          <w:b/>
          <w:sz w:val="28"/>
        </w:rPr>
        <w:t>CONCLUSION</w:t>
      </w:r>
    </w:p>
    <w:p w14:paraId="6FA97495" w14:textId="77777777" w:rsidR="002655A6" w:rsidRDefault="002655A6" w:rsidP="002655A6">
      <w:pPr>
        <w:pStyle w:val="ListParagraph"/>
        <w:spacing w:line="276" w:lineRule="auto"/>
        <w:ind w:left="360" w:firstLine="360"/>
        <w:jc w:val="both"/>
        <w:rPr>
          <w:rFonts w:ascii="Arial" w:hAnsi="Arial" w:cs="Arial"/>
          <w:sz w:val="28"/>
        </w:rPr>
      </w:pPr>
      <w:r>
        <w:rPr>
          <w:rFonts w:ascii="Arial" w:hAnsi="Arial" w:cs="Arial"/>
          <w:sz w:val="28"/>
        </w:rPr>
        <w:t>In the light of the foregoing, the Committee concluded that the absence of a functional Intellectual Property Policy, which is a prerequisite for the effective management of the University's IP portfolios (Patents, copyrights, Technology licensing etc) is inimical to the promotion and advancement of Research, Innovations and Technology Transfer activities in the University.</w:t>
      </w:r>
    </w:p>
    <w:p w14:paraId="52EA5A0F" w14:textId="77777777" w:rsidR="002655A6" w:rsidRDefault="002655A6" w:rsidP="002655A6">
      <w:pPr>
        <w:pStyle w:val="ListParagraph"/>
        <w:spacing w:line="276" w:lineRule="auto"/>
        <w:ind w:left="360" w:firstLine="360"/>
        <w:jc w:val="both"/>
        <w:rPr>
          <w:rFonts w:ascii="Arial" w:hAnsi="Arial" w:cs="Arial"/>
          <w:sz w:val="28"/>
        </w:rPr>
      </w:pPr>
      <w:r>
        <w:rPr>
          <w:rFonts w:ascii="Arial" w:hAnsi="Arial" w:cs="Arial"/>
          <w:sz w:val="28"/>
        </w:rPr>
        <w:t>The Committee further posited that the modified IP policy should be visible on the website of the University, thereby helping to expose the Institution's potentials in Research, Innovation and Commercialization to Industries, Partnerships and Investors through strategic linkage.</w:t>
      </w:r>
    </w:p>
    <w:p w14:paraId="038DDAE1" w14:textId="6488186A" w:rsidR="002655A6" w:rsidRDefault="002655A6" w:rsidP="002655A6">
      <w:pPr>
        <w:pStyle w:val="ListParagraph"/>
        <w:spacing w:line="276" w:lineRule="auto"/>
        <w:ind w:left="360" w:firstLine="360"/>
        <w:jc w:val="both"/>
        <w:rPr>
          <w:rFonts w:ascii="Arial" w:hAnsi="Arial" w:cs="Arial"/>
          <w:sz w:val="28"/>
        </w:rPr>
        <w:sectPr w:rsidR="002655A6" w:rsidSect="00FD3977">
          <w:footerReference w:type="default" r:id="rId5"/>
          <w:footerReference w:type="first" r:id="rId6"/>
          <w:pgSz w:w="12240" w:h="15840"/>
          <w:pgMar w:top="1440" w:right="1440" w:bottom="1440" w:left="1440" w:header="720" w:footer="720" w:gutter="0"/>
          <w:pgNumType w:fmt="lowerRoman"/>
          <w:cols w:space="720"/>
          <w:titlePg/>
          <w:docGrid w:linePitch="360"/>
        </w:sectPr>
      </w:pPr>
      <w:r>
        <w:rPr>
          <w:rFonts w:ascii="Arial" w:hAnsi="Arial" w:cs="Arial"/>
          <w:sz w:val="28"/>
        </w:rPr>
        <w:t>Finally, the Committee hereby articulates her gratefulness to our Distinguished Madam Vice-Chancellor, Prof. (Mrs.) L.I. Salami, for the opportunity to serve in this capacity, while being optimistic that the modified IP Policy and recommendations advanced will be effectively and meticulously implemented in line with global best practices, thus positioning the University of Benin amongst the top rated in Research, Innovations and Technology transfer process in Nigeria and beyond</w:t>
      </w:r>
    </w:p>
    <w:p w14:paraId="1BDAD9E6" w14:textId="77777777" w:rsidR="002655A6" w:rsidRDefault="002655A6"/>
    <w:sectPr w:rsidR="00265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43684"/>
      <w:docPartObj>
        <w:docPartGallery w:val="Page Numbers (Bottom of Page)"/>
        <w:docPartUnique/>
      </w:docPartObj>
    </w:sdtPr>
    <w:sdtEndPr>
      <w:rPr>
        <w:noProof/>
      </w:rPr>
    </w:sdtEndPr>
    <w:sdtContent>
      <w:p w14:paraId="74128CA7" w14:textId="77777777" w:rsidR="00000000" w:rsidRDefault="00000000">
        <w:pPr>
          <w:pStyle w:val="Footer"/>
          <w:jc w:val="right"/>
        </w:pPr>
        <w:r>
          <w:fldChar w:fldCharType="begin"/>
        </w:r>
        <w:r>
          <w:instrText xml:space="preserve"> PAGE   \* MERGEFORMAT </w:instrText>
        </w:r>
        <w:r>
          <w:fldChar w:fldCharType="separate"/>
        </w:r>
        <w:r>
          <w:rPr>
            <w:noProof/>
          </w:rPr>
          <w:t>15</w:t>
        </w:r>
        <w:r>
          <w:rPr>
            <w:noProof/>
          </w:rPr>
          <w:fldChar w:fldCharType="end"/>
        </w:r>
        <w:r>
          <w:rPr>
            <w:noProof/>
          </w:rPr>
          <w:t xml:space="preserve"> </w:t>
        </w:r>
      </w:p>
    </w:sdtContent>
  </w:sdt>
  <w:p w14:paraId="06AAD53D"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036120"/>
      <w:docPartObj>
        <w:docPartGallery w:val="Page Numbers (Bottom of Page)"/>
        <w:docPartUnique/>
      </w:docPartObj>
    </w:sdtPr>
    <w:sdtEndPr>
      <w:rPr>
        <w:noProof/>
      </w:rPr>
    </w:sdtEndPr>
    <w:sdtContent>
      <w:p w14:paraId="74D3E8BB" w14:textId="77777777" w:rsidR="00000000" w:rsidRDefault="00000000">
        <w:pPr>
          <w:pStyle w:val="Footer"/>
          <w:jc w:val="right"/>
        </w:pPr>
      </w:p>
    </w:sdtContent>
  </w:sdt>
  <w:p w14:paraId="009446F2" w14:textId="77777777" w:rsidR="00000000"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580085A"/>
    <w:lvl w:ilvl="0" w:tplc="C51C5A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5"/>
    <w:multiLevelType w:val="multilevel"/>
    <w:tmpl w:val="925C3D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0000007"/>
    <w:multiLevelType w:val="hybridMultilevel"/>
    <w:tmpl w:val="3BFC92B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8"/>
    <w:multiLevelType w:val="hybridMultilevel"/>
    <w:tmpl w:val="17321B4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09"/>
    <w:multiLevelType w:val="hybridMultilevel"/>
    <w:tmpl w:val="17321B4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64839168">
    <w:abstractNumId w:val="1"/>
  </w:num>
  <w:num w:numId="2" w16cid:durableId="1451319449">
    <w:abstractNumId w:val="0"/>
  </w:num>
  <w:num w:numId="3" w16cid:durableId="1766686434">
    <w:abstractNumId w:val="2"/>
  </w:num>
  <w:num w:numId="4" w16cid:durableId="1284459348">
    <w:abstractNumId w:val="3"/>
  </w:num>
  <w:num w:numId="5" w16cid:durableId="1656301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A6"/>
    <w:rsid w:val="002655A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7CE0"/>
  <w15:chartTrackingRefBased/>
  <w15:docId w15:val="{D24EF0A1-E834-4DF2-AEAD-0A635854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A6"/>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5A6"/>
    <w:pPr>
      <w:ind w:left="720"/>
      <w:contextualSpacing/>
    </w:pPr>
  </w:style>
  <w:style w:type="paragraph" w:styleId="Footer">
    <w:name w:val="footer"/>
    <w:basedOn w:val="Normal"/>
    <w:link w:val="FooterChar"/>
    <w:uiPriority w:val="99"/>
    <w:unhideWhenUsed/>
    <w:rsid w:val="00265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5A6"/>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ONOH</dc:creator>
  <cp:keywords/>
  <dc:description/>
  <cp:lastModifiedBy>VIVIAN ONOH</cp:lastModifiedBy>
  <cp:revision>1</cp:revision>
  <dcterms:created xsi:type="dcterms:W3CDTF">2023-11-08T12:47:00Z</dcterms:created>
  <dcterms:modified xsi:type="dcterms:W3CDTF">2023-11-08T12:48:00Z</dcterms:modified>
</cp:coreProperties>
</file>